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F5360" w14:textId="77777777" w:rsidR="004E1771" w:rsidRPr="00283D72" w:rsidRDefault="004E1771" w:rsidP="004E1771">
      <w:pPr>
        <w:pStyle w:val="a3"/>
        <w:widowControl/>
        <w:shd w:val="clear" w:color="auto" w:fill="FFFFFF"/>
        <w:adjustRightInd w:val="0"/>
        <w:snapToGrid w:val="0"/>
        <w:spacing w:line="360" w:lineRule="auto"/>
        <w:rPr>
          <w:rFonts w:ascii="Times New Roman" w:hAnsi="Times New Roman" w:cs="宋体"/>
          <w:color w:val="000000" w:themeColor="text1"/>
          <w:shd w:val="clear" w:color="auto" w:fill="FFFFFF"/>
        </w:rPr>
      </w:pPr>
      <w:r w:rsidRPr="00283D72">
        <w:rPr>
          <w:rFonts w:ascii="Times New Roman" w:hAnsi="Times New Roman" w:cs="宋体"/>
          <w:color w:val="000000" w:themeColor="text1"/>
          <w:shd w:val="clear" w:color="auto" w:fill="FFFFFF"/>
        </w:rPr>
        <w:t>附件</w:t>
      </w:r>
      <w:r w:rsidRPr="00283D72">
        <w:rPr>
          <w:rFonts w:ascii="Times New Roman" w:hAnsi="Times New Roman" w:cs="宋体" w:hint="eastAsia"/>
          <w:color w:val="000000" w:themeColor="text1"/>
          <w:shd w:val="clear" w:color="auto" w:fill="FFFFFF"/>
        </w:rPr>
        <w:t>1</w:t>
      </w:r>
      <w:r w:rsidRPr="00283D72">
        <w:rPr>
          <w:rFonts w:ascii="Times New Roman" w:hAnsi="Times New Roman" w:cs="宋体"/>
          <w:color w:val="000000" w:themeColor="text1"/>
          <w:shd w:val="clear" w:color="auto" w:fill="FFFFFF"/>
        </w:rPr>
        <w:t>：</w:t>
      </w:r>
    </w:p>
    <w:p w14:paraId="152E5E8C" w14:textId="77777777" w:rsidR="004E1771" w:rsidRPr="00283D72" w:rsidRDefault="004E1771" w:rsidP="004E1771">
      <w:pPr>
        <w:pStyle w:val="a3"/>
        <w:widowControl/>
        <w:shd w:val="clear" w:color="auto" w:fill="FFFFFF"/>
        <w:adjustRightInd w:val="0"/>
        <w:snapToGrid w:val="0"/>
        <w:spacing w:line="360" w:lineRule="auto"/>
        <w:rPr>
          <w:rFonts w:ascii="Times New Roman" w:hAnsi="Times New Roman" w:cs="宋体"/>
          <w:color w:val="000000" w:themeColor="text1"/>
          <w:shd w:val="clear" w:color="auto" w:fill="FFFFFF"/>
        </w:rPr>
      </w:pPr>
    </w:p>
    <w:p w14:paraId="2EEDDE14" w14:textId="46584BB7" w:rsidR="004E1771" w:rsidRPr="00283D72" w:rsidRDefault="004E1771" w:rsidP="004E1771">
      <w:pPr>
        <w:pStyle w:val="a3"/>
        <w:widowControl/>
        <w:shd w:val="clear" w:color="auto" w:fill="FFFFFF"/>
        <w:adjustRightInd w:val="0"/>
        <w:snapToGrid w:val="0"/>
        <w:spacing w:line="360" w:lineRule="auto"/>
        <w:ind w:firstLine="640"/>
        <w:jc w:val="center"/>
        <w:rPr>
          <w:rFonts w:ascii="Times New Roman" w:hAnsi="Times New Roman"/>
          <w:b/>
          <w:color w:val="000000" w:themeColor="text1"/>
          <w:sz w:val="32"/>
          <w:szCs w:val="36"/>
        </w:rPr>
      </w:pPr>
      <w:r>
        <w:rPr>
          <w:rFonts w:ascii="Times New Roman" w:hAnsi="Times New Roman"/>
          <w:b/>
          <w:color w:val="000000" w:themeColor="text1"/>
          <w:sz w:val="32"/>
          <w:szCs w:val="36"/>
        </w:rPr>
        <w:t>202</w:t>
      </w:r>
      <w:r>
        <w:rPr>
          <w:rFonts w:ascii="Times New Roman" w:hAnsi="Times New Roman"/>
          <w:b/>
          <w:color w:val="000000" w:themeColor="text1"/>
          <w:sz w:val="32"/>
          <w:szCs w:val="36"/>
        </w:rPr>
        <w:t>1</w:t>
      </w:r>
      <w:r w:rsidRPr="00283D72">
        <w:rPr>
          <w:rFonts w:ascii="Times New Roman" w:hAnsi="Times New Roman" w:hint="eastAsia"/>
          <w:b/>
          <w:color w:val="000000" w:themeColor="text1"/>
          <w:sz w:val="32"/>
          <w:szCs w:val="36"/>
        </w:rPr>
        <w:t>年度</w:t>
      </w:r>
      <w:r w:rsidRPr="00283D72">
        <w:rPr>
          <w:rFonts w:ascii="Times New Roman" w:hAnsi="Times New Roman"/>
          <w:b/>
          <w:color w:val="000000" w:themeColor="text1"/>
          <w:sz w:val="32"/>
          <w:szCs w:val="36"/>
        </w:rPr>
        <w:t>江苏基层卫生发展与全科医学教育研究中心</w:t>
      </w:r>
    </w:p>
    <w:p w14:paraId="7F172E59" w14:textId="6E193C3F" w:rsidR="005F5328" w:rsidRDefault="004E1771" w:rsidP="004E1771">
      <w:pPr>
        <w:pStyle w:val="a3"/>
        <w:widowControl/>
        <w:shd w:val="clear" w:color="auto" w:fill="FFFFFF"/>
        <w:adjustRightInd w:val="0"/>
        <w:snapToGrid w:val="0"/>
        <w:spacing w:line="360" w:lineRule="auto"/>
        <w:ind w:firstLine="640"/>
        <w:jc w:val="center"/>
        <w:rPr>
          <w:rFonts w:ascii="Times New Roman" w:hAnsi="Times New Roman" w:cs="宋体"/>
          <w:b/>
          <w:color w:val="000000" w:themeColor="text1"/>
          <w:sz w:val="32"/>
          <w:szCs w:val="36"/>
          <w:shd w:val="clear" w:color="auto" w:fill="FFFFFF"/>
        </w:rPr>
      </w:pPr>
      <w:r w:rsidRPr="00283D72">
        <w:rPr>
          <w:rFonts w:ascii="Times New Roman" w:hAnsi="Times New Roman" w:hint="eastAsia"/>
          <w:b/>
          <w:color w:val="000000" w:themeColor="text1"/>
          <w:sz w:val="32"/>
          <w:szCs w:val="36"/>
        </w:rPr>
        <w:t>项目</w:t>
      </w:r>
      <w:r w:rsidRPr="00283D72">
        <w:rPr>
          <w:rFonts w:ascii="Times New Roman" w:hAnsi="Times New Roman" w:cs="宋体"/>
          <w:b/>
          <w:color w:val="000000" w:themeColor="text1"/>
          <w:sz w:val="32"/>
          <w:szCs w:val="36"/>
          <w:shd w:val="clear" w:color="auto" w:fill="FFFFFF"/>
        </w:rPr>
        <w:t>申报指南</w:t>
      </w:r>
    </w:p>
    <w:p w14:paraId="0B0F34E2" w14:textId="0EC68C09" w:rsidR="00D758F1" w:rsidRDefault="00D758F1" w:rsidP="004E1771">
      <w:pPr>
        <w:pStyle w:val="a3"/>
        <w:widowControl/>
        <w:shd w:val="clear" w:color="auto" w:fill="FFFFFF"/>
        <w:adjustRightInd w:val="0"/>
        <w:snapToGrid w:val="0"/>
        <w:spacing w:line="360" w:lineRule="auto"/>
        <w:ind w:firstLine="640"/>
        <w:jc w:val="center"/>
        <w:rPr>
          <w:rFonts w:ascii="Times New Roman" w:hAnsi="Times New Roman" w:cs="宋体"/>
          <w:b/>
          <w:color w:val="000000" w:themeColor="text1"/>
          <w:sz w:val="10"/>
          <w:szCs w:val="10"/>
          <w:shd w:val="clear" w:color="auto" w:fill="FFFFFF"/>
        </w:rPr>
      </w:pPr>
    </w:p>
    <w:p w14:paraId="71F6ED03" w14:textId="77777777" w:rsidR="00F56B44" w:rsidRPr="00D758F1" w:rsidRDefault="00F56B44" w:rsidP="004E1771">
      <w:pPr>
        <w:pStyle w:val="a3"/>
        <w:widowControl/>
        <w:shd w:val="clear" w:color="auto" w:fill="FFFFFF"/>
        <w:adjustRightInd w:val="0"/>
        <w:snapToGrid w:val="0"/>
        <w:spacing w:line="360" w:lineRule="auto"/>
        <w:ind w:firstLine="640"/>
        <w:jc w:val="center"/>
        <w:rPr>
          <w:rFonts w:ascii="Times New Roman" w:hAnsi="Times New Roman" w:cs="宋体" w:hint="eastAsia"/>
          <w:b/>
          <w:color w:val="000000" w:themeColor="text1"/>
          <w:sz w:val="10"/>
          <w:szCs w:val="10"/>
          <w:shd w:val="clear" w:color="auto" w:fill="FFFFFF"/>
        </w:rPr>
      </w:pPr>
    </w:p>
    <w:p w14:paraId="15C7C846" w14:textId="7A19C75E" w:rsidR="005F5328" w:rsidRPr="00F56B44" w:rsidRDefault="00482BE4" w:rsidP="00F56B44">
      <w:pPr>
        <w:adjustRightInd w:val="0"/>
        <w:snapToGrid w:val="0"/>
        <w:spacing w:line="360" w:lineRule="auto"/>
      </w:pPr>
      <w:r w:rsidRPr="00F56B44">
        <w:t>1</w:t>
      </w:r>
      <w:r w:rsidR="005F5328" w:rsidRPr="00F56B44">
        <w:t>.高校全科医学</w:t>
      </w:r>
      <w:r w:rsidRPr="00F56B44">
        <w:rPr>
          <w:rFonts w:hint="eastAsia"/>
        </w:rPr>
        <w:t>学科规范化建设</w:t>
      </w:r>
    </w:p>
    <w:p w14:paraId="4A026A91" w14:textId="07A5F704" w:rsidR="00482BE4" w:rsidRPr="00F56B44" w:rsidRDefault="00482BE4" w:rsidP="00F56B44">
      <w:pPr>
        <w:adjustRightInd w:val="0"/>
        <w:snapToGrid w:val="0"/>
        <w:spacing w:line="360" w:lineRule="auto"/>
      </w:pPr>
      <w:r w:rsidRPr="00F56B44">
        <w:rPr>
          <w:rFonts w:hint="eastAsia"/>
        </w:rPr>
        <w:t>2</w:t>
      </w:r>
      <w:r w:rsidRPr="00F56B44">
        <w:t>.</w:t>
      </w:r>
      <w:r w:rsidRPr="00F56B44">
        <w:rPr>
          <w:rFonts w:hint="eastAsia"/>
        </w:rPr>
        <w:t>全科医学相关理论研究</w:t>
      </w:r>
    </w:p>
    <w:p w14:paraId="2C5AE3EC" w14:textId="6442A238" w:rsidR="005F5328" w:rsidRPr="00F56B44" w:rsidRDefault="005F5328" w:rsidP="00F56B44">
      <w:pPr>
        <w:adjustRightInd w:val="0"/>
        <w:snapToGrid w:val="0"/>
        <w:spacing w:line="360" w:lineRule="auto"/>
      </w:pPr>
      <w:r w:rsidRPr="00F56B44">
        <w:rPr>
          <w:rFonts w:hint="eastAsia"/>
        </w:rPr>
        <w:t>3</w:t>
      </w:r>
      <w:r w:rsidRPr="00F56B44">
        <w:t>.</w:t>
      </w:r>
      <w:r w:rsidRPr="00F56B44">
        <w:rPr>
          <w:rFonts w:hint="eastAsia"/>
        </w:rPr>
        <w:t>江苏省全科医生</w:t>
      </w:r>
      <w:r w:rsidR="00482BE4" w:rsidRPr="00F56B44">
        <w:rPr>
          <w:rFonts w:hint="eastAsia"/>
        </w:rPr>
        <w:t>教育</w:t>
      </w:r>
      <w:r w:rsidRPr="00F56B44">
        <w:rPr>
          <w:rFonts w:hint="eastAsia"/>
        </w:rPr>
        <w:t>培训</w:t>
      </w:r>
      <w:r w:rsidR="00482BE4" w:rsidRPr="00F56B44">
        <w:rPr>
          <w:rFonts w:hint="eastAsia"/>
        </w:rPr>
        <w:t>和人才队伍建设</w:t>
      </w:r>
      <w:r w:rsidRPr="00F56B44">
        <w:rPr>
          <w:rFonts w:hint="eastAsia"/>
        </w:rPr>
        <w:t>研究</w:t>
      </w:r>
    </w:p>
    <w:p w14:paraId="35E69AF1" w14:textId="2D6F2F76" w:rsidR="005F5328" w:rsidRPr="00F56B44" w:rsidRDefault="005F5328" w:rsidP="00F56B44">
      <w:pPr>
        <w:adjustRightInd w:val="0"/>
        <w:snapToGrid w:val="0"/>
        <w:spacing w:line="360" w:lineRule="auto"/>
        <w:rPr>
          <w:rFonts w:cs="宋体"/>
          <w:color w:val="000000"/>
          <w:kern w:val="0"/>
        </w:rPr>
      </w:pPr>
      <w:r w:rsidRPr="00F56B44">
        <w:rPr>
          <w:rFonts w:hint="eastAsia"/>
        </w:rPr>
        <w:t>4</w:t>
      </w:r>
      <w:r w:rsidRPr="00F56B44">
        <w:t>.</w:t>
      </w:r>
      <w:r w:rsidRPr="00F56B44">
        <w:rPr>
          <w:rFonts w:cs="宋体" w:hint="eastAsia"/>
          <w:color w:val="000000"/>
          <w:kern w:val="0"/>
        </w:rPr>
        <w:t>全科医师岗位胜任力</w:t>
      </w:r>
      <w:r w:rsidR="00482BE4" w:rsidRPr="00F56B44">
        <w:rPr>
          <w:rFonts w:cs="宋体" w:hint="eastAsia"/>
          <w:color w:val="000000"/>
          <w:kern w:val="0"/>
        </w:rPr>
        <w:t>模型</w:t>
      </w:r>
      <w:r w:rsidRPr="00F56B44">
        <w:rPr>
          <w:rFonts w:cs="宋体" w:hint="eastAsia"/>
          <w:color w:val="000000"/>
          <w:kern w:val="0"/>
        </w:rPr>
        <w:t>构建与培训</w:t>
      </w:r>
      <w:r w:rsidR="00482BE4" w:rsidRPr="00F56B44">
        <w:rPr>
          <w:rFonts w:cs="宋体" w:hint="eastAsia"/>
          <w:color w:val="000000"/>
          <w:kern w:val="0"/>
        </w:rPr>
        <w:t>质量评价体系建设研究</w:t>
      </w:r>
    </w:p>
    <w:p w14:paraId="6AD2F0F5" w14:textId="77777777" w:rsidR="005F5328" w:rsidRPr="00F56B44" w:rsidRDefault="005F5328" w:rsidP="00F56B44">
      <w:pPr>
        <w:adjustRightInd w:val="0"/>
        <w:snapToGrid w:val="0"/>
        <w:spacing w:line="360" w:lineRule="auto"/>
      </w:pPr>
      <w:r w:rsidRPr="00F56B44">
        <w:rPr>
          <w:rFonts w:hint="eastAsia"/>
        </w:rPr>
        <w:t>5.江苏省全科医生职业吸引力与生命质量现状及其相关性的研究</w:t>
      </w:r>
    </w:p>
    <w:p w14:paraId="3972C5F0" w14:textId="71E32922" w:rsidR="005F5328" w:rsidRPr="00F56B44" w:rsidRDefault="005F5328" w:rsidP="00F56B44">
      <w:pPr>
        <w:adjustRightInd w:val="0"/>
        <w:snapToGrid w:val="0"/>
        <w:spacing w:line="360" w:lineRule="auto"/>
      </w:pPr>
      <w:r w:rsidRPr="00F56B44">
        <w:rPr>
          <w:rFonts w:hint="eastAsia"/>
        </w:rPr>
        <w:t>6</w:t>
      </w:r>
      <w:r w:rsidRPr="00F56B44">
        <w:t>.社区</w:t>
      </w:r>
      <w:r w:rsidR="00482BE4" w:rsidRPr="00F56B44">
        <w:rPr>
          <w:rFonts w:hint="eastAsia"/>
        </w:rPr>
        <w:t>居民对健康教育的需求及满意度调查</w:t>
      </w:r>
      <w:r w:rsidRPr="00F56B44">
        <w:rPr>
          <w:rFonts w:hint="eastAsia"/>
        </w:rPr>
        <w:t>研</w:t>
      </w:r>
      <w:r w:rsidRPr="00F56B44">
        <w:t>究</w:t>
      </w:r>
    </w:p>
    <w:p w14:paraId="0320676D" w14:textId="765763FC" w:rsidR="005F5328" w:rsidRPr="00F56B44" w:rsidRDefault="005F5328" w:rsidP="00F56B44">
      <w:pPr>
        <w:adjustRightInd w:val="0"/>
        <w:snapToGrid w:val="0"/>
        <w:spacing w:line="360" w:lineRule="auto"/>
      </w:pPr>
      <w:r w:rsidRPr="00F56B44">
        <w:rPr>
          <w:rFonts w:hint="eastAsia"/>
        </w:rPr>
        <w:t>7</w:t>
      </w:r>
      <w:r w:rsidRPr="00F56B44">
        <w:t>.社区慢性病健康教育干预研究及效果评价</w:t>
      </w:r>
    </w:p>
    <w:p w14:paraId="11A3BAE7" w14:textId="0EE9EADC" w:rsidR="00D95D58" w:rsidRPr="00F56B44" w:rsidRDefault="00D95D58" w:rsidP="00F56B44">
      <w:pPr>
        <w:adjustRightInd w:val="0"/>
        <w:snapToGrid w:val="0"/>
        <w:spacing w:line="360" w:lineRule="auto"/>
      </w:pPr>
      <w:r w:rsidRPr="00F56B44">
        <w:rPr>
          <w:rFonts w:hint="eastAsia"/>
        </w:rPr>
        <w:t>8</w:t>
      </w:r>
      <w:r w:rsidRPr="00F56B44">
        <w:t>.</w:t>
      </w:r>
      <w:r w:rsidRPr="00F56B44">
        <w:rPr>
          <w:rFonts w:hint="eastAsia"/>
        </w:rPr>
        <w:t>社区老年人多病共存的健康管理研究</w:t>
      </w:r>
    </w:p>
    <w:p w14:paraId="0D2C6EE8" w14:textId="3EAB3D4C" w:rsidR="005F5328" w:rsidRPr="00F56B44" w:rsidRDefault="00D95D58" w:rsidP="00F56B44">
      <w:pPr>
        <w:adjustRightInd w:val="0"/>
        <w:snapToGrid w:val="0"/>
        <w:spacing w:line="360" w:lineRule="auto"/>
      </w:pPr>
      <w:r w:rsidRPr="00F56B44">
        <w:t>9</w:t>
      </w:r>
      <w:r w:rsidR="005F5328" w:rsidRPr="00F56B44">
        <w:t>.</w:t>
      </w:r>
      <w:r w:rsidR="005F5328" w:rsidRPr="00F56B44">
        <w:rPr>
          <w:rFonts w:hint="eastAsia"/>
        </w:rPr>
        <w:t>社区医养结合服务模式在老年慢性病管理中的作用研究</w:t>
      </w:r>
    </w:p>
    <w:p w14:paraId="7CA7777F" w14:textId="183AA7AB" w:rsidR="005F5328" w:rsidRPr="00F56B44" w:rsidRDefault="00D95D58" w:rsidP="00F56B44">
      <w:pPr>
        <w:adjustRightInd w:val="0"/>
        <w:snapToGrid w:val="0"/>
        <w:spacing w:line="360" w:lineRule="auto"/>
      </w:pPr>
      <w:r w:rsidRPr="00F56B44">
        <w:t>10</w:t>
      </w:r>
      <w:r w:rsidR="005F5328" w:rsidRPr="00F56B44">
        <w:t>.如何充分发挥社区在</w:t>
      </w:r>
      <w:r w:rsidR="005F5328" w:rsidRPr="00F56B44">
        <w:rPr>
          <w:rFonts w:hint="eastAsia"/>
        </w:rPr>
        <w:t>健康养老</w:t>
      </w:r>
      <w:r w:rsidR="005F5328" w:rsidRPr="00F56B44">
        <w:t>中的作用</w:t>
      </w:r>
      <w:r w:rsidR="005F5328" w:rsidRPr="00F56B44">
        <w:rPr>
          <w:rFonts w:hint="eastAsia"/>
        </w:rPr>
        <w:t>研究</w:t>
      </w:r>
    </w:p>
    <w:p w14:paraId="3FA04354" w14:textId="1B97E477" w:rsidR="005F5328" w:rsidRPr="00F56B44" w:rsidRDefault="00D95D58" w:rsidP="00F56B44">
      <w:pPr>
        <w:adjustRightInd w:val="0"/>
        <w:snapToGrid w:val="0"/>
        <w:spacing w:line="360" w:lineRule="auto"/>
      </w:pPr>
      <w:r w:rsidRPr="00F56B44">
        <w:t>11</w:t>
      </w:r>
      <w:r w:rsidR="005F5328" w:rsidRPr="00F56B44">
        <w:t>.</w:t>
      </w:r>
      <w:r w:rsidR="005F5328" w:rsidRPr="00F56B44">
        <w:rPr>
          <w:rFonts w:hint="eastAsia"/>
        </w:rPr>
        <w:t>基层卫生综合改革优质服务基层行典型案例与特色模式研究</w:t>
      </w:r>
    </w:p>
    <w:p w14:paraId="0243D658" w14:textId="6A97744C" w:rsidR="005F5328" w:rsidRPr="00F56B44" w:rsidRDefault="005F5328" w:rsidP="00F56B44">
      <w:pPr>
        <w:adjustRightInd w:val="0"/>
        <w:snapToGrid w:val="0"/>
        <w:spacing w:line="360" w:lineRule="auto"/>
      </w:pPr>
      <w:r w:rsidRPr="00F56B44">
        <w:rPr>
          <w:rFonts w:hint="eastAsia"/>
        </w:rPr>
        <w:t>1</w:t>
      </w:r>
      <w:r w:rsidR="00D95D58" w:rsidRPr="00F56B44">
        <w:t>2</w:t>
      </w:r>
      <w:r w:rsidRPr="00F56B44">
        <w:rPr>
          <w:rFonts w:hint="eastAsia"/>
        </w:rPr>
        <w:t>.</w:t>
      </w:r>
      <w:r w:rsidRPr="00F56B44">
        <w:t>家庭医生签约</w:t>
      </w:r>
      <w:r w:rsidR="00482BE4" w:rsidRPr="00F56B44">
        <w:rPr>
          <w:rFonts w:hint="eastAsia"/>
        </w:rPr>
        <w:t>和基本公共卫生服务研究</w:t>
      </w:r>
    </w:p>
    <w:p w14:paraId="7F82A5DD" w14:textId="1E4B139E" w:rsidR="005F5328" w:rsidRPr="00F56B44" w:rsidRDefault="005F5328" w:rsidP="00F56B44">
      <w:pPr>
        <w:adjustRightInd w:val="0"/>
        <w:snapToGrid w:val="0"/>
        <w:spacing w:line="360" w:lineRule="auto"/>
      </w:pPr>
      <w:r w:rsidRPr="00F56B44">
        <w:rPr>
          <w:rFonts w:hint="eastAsia"/>
        </w:rPr>
        <w:t>1</w:t>
      </w:r>
      <w:r w:rsidR="00D95D58" w:rsidRPr="00F56B44">
        <w:t>3</w:t>
      </w:r>
      <w:r w:rsidRPr="00F56B44">
        <w:rPr>
          <w:rFonts w:hint="eastAsia"/>
        </w:rPr>
        <w:t>.</w:t>
      </w:r>
      <w:r w:rsidR="00482BE4" w:rsidRPr="00F56B44">
        <w:rPr>
          <w:rFonts w:hint="eastAsia"/>
        </w:rPr>
        <w:t>分级诊疗制度与医联体、医共体建设研究</w:t>
      </w:r>
    </w:p>
    <w:p w14:paraId="5221FC75" w14:textId="4327D0D2" w:rsidR="005F5328" w:rsidRPr="00F56B44" w:rsidRDefault="005F5328" w:rsidP="00F56B44">
      <w:pPr>
        <w:adjustRightInd w:val="0"/>
        <w:snapToGrid w:val="0"/>
        <w:spacing w:line="360" w:lineRule="auto"/>
      </w:pPr>
      <w:r w:rsidRPr="00F56B44">
        <w:rPr>
          <w:rFonts w:hint="eastAsia"/>
        </w:rPr>
        <w:t>1</w:t>
      </w:r>
      <w:r w:rsidR="00D95D58" w:rsidRPr="00F56B44">
        <w:t>4</w:t>
      </w:r>
      <w:r w:rsidRPr="00F56B44">
        <w:rPr>
          <w:rFonts w:hint="eastAsia"/>
        </w:rPr>
        <w:t>.</w:t>
      </w:r>
      <w:r w:rsidR="00482BE4" w:rsidRPr="00F56B44">
        <w:rPr>
          <w:rFonts w:hint="eastAsia"/>
        </w:rPr>
        <w:t>基层疾病防治指南解读与疾病管理</w:t>
      </w:r>
    </w:p>
    <w:p w14:paraId="22D04B79" w14:textId="28EF91B0" w:rsidR="00D95D58" w:rsidRDefault="00D95D58" w:rsidP="00F56B44">
      <w:pPr>
        <w:adjustRightInd w:val="0"/>
        <w:snapToGrid w:val="0"/>
        <w:spacing w:line="360" w:lineRule="auto"/>
      </w:pPr>
      <w:r w:rsidRPr="00F56B44">
        <w:rPr>
          <w:rFonts w:hint="eastAsia"/>
        </w:rPr>
        <w:t>1</w:t>
      </w:r>
      <w:r w:rsidRPr="00F56B44">
        <w:t>5.</w:t>
      </w:r>
      <w:r w:rsidRPr="00F56B44">
        <w:rPr>
          <w:rFonts w:hint="eastAsia"/>
        </w:rPr>
        <w:t>基层临床合理用药专家共识</w:t>
      </w:r>
    </w:p>
    <w:p w14:paraId="09B4E1AF" w14:textId="77777777" w:rsidR="00F56B44" w:rsidRPr="00F56B44" w:rsidRDefault="00F56B44" w:rsidP="00F56B44">
      <w:pPr>
        <w:adjustRightInd w:val="0"/>
        <w:snapToGrid w:val="0"/>
        <w:spacing w:line="360" w:lineRule="auto"/>
        <w:rPr>
          <w:rFonts w:hint="eastAsia"/>
        </w:rPr>
      </w:pPr>
    </w:p>
    <w:p w14:paraId="003ED323" w14:textId="77777777" w:rsidR="004E1771" w:rsidRPr="00283D72" w:rsidRDefault="004E1771" w:rsidP="004E1771">
      <w:pPr>
        <w:pStyle w:val="a3"/>
        <w:widowControl/>
        <w:shd w:val="clear" w:color="auto" w:fill="FFFFFF"/>
        <w:adjustRightInd w:val="0"/>
        <w:snapToGrid w:val="0"/>
        <w:spacing w:line="360" w:lineRule="auto"/>
        <w:rPr>
          <w:rFonts w:ascii="Times New Roman" w:hAnsi="Times New Roman" w:cs="宋体"/>
          <w:b/>
          <w:color w:val="000000" w:themeColor="text1"/>
          <w:shd w:val="clear" w:color="auto" w:fill="FFFFFF"/>
        </w:rPr>
      </w:pPr>
      <w:r w:rsidRPr="00283D72">
        <w:rPr>
          <w:rFonts w:ascii="Times New Roman" w:hAnsi="Times New Roman" w:cs="宋体"/>
          <w:b/>
          <w:color w:val="000000" w:themeColor="text1"/>
          <w:shd w:val="clear" w:color="auto" w:fill="FFFFFF"/>
        </w:rPr>
        <w:t>说明：</w:t>
      </w:r>
    </w:p>
    <w:p w14:paraId="6282A39E" w14:textId="59B3F4B2" w:rsidR="00C6598E" w:rsidRPr="00F56B44" w:rsidRDefault="004E1771" w:rsidP="00F56B44">
      <w:pPr>
        <w:pStyle w:val="a3"/>
        <w:widowControl/>
        <w:shd w:val="clear" w:color="auto" w:fill="FFFFFF"/>
        <w:adjustRightInd w:val="0"/>
        <w:snapToGrid w:val="0"/>
        <w:spacing w:line="360" w:lineRule="auto"/>
        <w:rPr>
          <w:rFonts w:ascii="Times New Roman" w:hAnsi="Times New Roman" w:cs="宋体" w:hint="eastAsia"/>
          <w:color w:val="000000" w:themeColor="text1"/>
          <w:shd w:val="clear" w:color="auto" w:fill="FFFFFF"/>
        </w:rPr>
      </w:pPr>
      <w:r w:rsidRPr="00283D72">
        <w:rPr>
          <w:rFonts w:ascii="Times New Roman" w:hAnsi="Times New Roman" w:cs="宋体" w:hint="eastAsia"/>
          <w:color w:val="000000" w:themeColor="text1"/>
          <w:shd w:val="clear" w:color="auto" w:fill="FFFFFF"/>
        </w:rPr>
        <w:t xml:space="preserve">    </w:t>
      </w:r>
      <w:r w:rsidRPr="00283D72">
        <w:rPr>
          <w:rFonts w:ascii="Times New Roman" w:hAnsi="Times New Roman" w:cs="宋体"/>
          <w:color w:val="000000" w:themeColor="text1"/>
          <w:shd w:val="clear" w:color="auto" w:fill="FFFFFF"/>
        </w:rPr>
        <w:t>申报的课题应立足江苏基层卫生事业，以解决江苏省基层卫生事业发展中所面临的实际问题为主，力争为江苏基层卫生事业的改革和发展提供决策参考依据。本课题指南所列</w:t>
      </w:r>
      <w:r>
        <w:rPr>
          <w:rFonts w:ascii="Times New Roman" w:hAnsi="Times New Roman" w:cs="宋体"/>
          <w:color w:val="000000" w:themeColor="text1"/>
          <w:shd w:val="clear" w:color="auto" w:fill="FFFFFF"/>
        </w:rPr>
        <w:t>内容，不是具体题目，而是预想重点引领的方向；期待研究者根据自身</w:t>
      </w:r>
      <w:r>
        <w:rPr>
          <w:rFonts w:ascii="Times New Roman" w:hAnsi="Times New Roman" w:cs="宋体" w:hint="eastAsia"/>
          <w:color w:val="000000" w:themeColor="text1"/>
          <w:shd w:val="clear" w:color="auto" w:fill="FFFFFF"/>
        </w:rPr>
        <w:t>的</w:t>
      </w:r>
      <w:r w:rsidRPr="00283D72">
        <w:rPr>
          <w:rFonts w:ascii="Times New Roman" w:hAnsi="Times New Roman" w:cs="宋体"/>
          <w:color w:val="000000" w:themeColor="text1"/>
          <w:shd w:val="clear" w:color="auto" w:fill="FFFFFF"/>
        </w:rPr>
        <w:t>知识积累与研究经验，</w:t>
      </w:r>
      <w:r w:rsidRPr="00A76303">
        <w:rPr>
          <w:rFonts w:ascii="Times New Roman" w:hAnsi="Times New Roman" w:cs="宋体"/>
          <w:color w:val="000000" w:themeColor="text1"/>
          <w:shd w:val="clear" w:color="auto" w:fill="FFFFFF"/>
        </w:rPr>
        <w:t>选取有价值的研究课题踊跃申报。</w:t>
      </w:r>
    </w:p>
    <w:sectPr w:rsidR="00C6598E" w:rsidRPr="00F56B44" w:rsidSect="001C27A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28"/>
    <w:rsid w:val="001C27AE"/>
    <w:rsid w:val="00482BE4"/>
    <w:rsid w:val="004E1771"/>
    <w:rsid w:val="005F5328"/>
    <w:rsid w:val="00B955B9"/>
    <w:rsid w:val="00C6598E"/>
    <w:rsid w:val="00D758F1"/>
    <w:rsid w:val="00D95D58"/>
    <w:rsid w:val="00F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FF85C6"/>
  <w15:chartTrackingRefBased/>
  <w15:docId w15:val="{F98B1121-678C-2A43-81A8-A449E7C1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宋体" w:eastAsia="宋体" w:hAnsi="宋体" w:cs="Times New Roman (正文 CS 字体)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1771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2021-04-21T09:12:00Z</dcterms:created>
  <dcterms:modified xsi:type="dcterms:W3CDTF">2021-05-20T07:01:00Z</dcterms:modified>
</cp:coreProperties>
</file>